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Carolina Margarita Teresa, Julia y María Elena </w:t>
      </w:r>
      <w:proofErr w:type="spellStart"/>
      <w:r>
        <w:rPr>
          <w:lang w:val="es-ES"/>
        </w:rPr>
        <w:t>Derrégibus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Passano</w:t>
      </w:r>
      <w:proofErr w:type="spellEnd"/>
      <w:r>
        <w:rPr>
          <w:lang w:val="es-ES"/>
        </w:rPr>
        <w:t xml:space="preserve"> – Intendencia de Salto (Armando Inocencio Barbieri, Intendente Municipal y Carlos Eulogio Diez, Secretario de la Intendencia de Salto)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Padrón Nº 3401 </w:t>
      </w:r>
    </w:p>
    <w:p w:rsidR="009F3B4F" w:rsidRPr="00B059A7" w:rsidRDefault="009F3B4F" w:rsidP="009F3B4F">
      <w:pPr>
        <w:rPr>
          <w:b/>
          <w:lang w:val="es-ES"/>
        </w:rPr>
      </w:pPr>
      <w:r w:rsidRPr="00B059A7">
        <w:rPr>
          <w:b/>
          <w:lang w:val="es-ES"/>
        </w:rPr>
        <w:t xml:space="preserve">Siete fracciones de terreno empadronado con el Nº tres mil cuatrocientos uno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Ubicación: segunda sección Judicial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Manzana municipal Nº 394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Nº Catastro 287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Señalados con los números 16, 17, 18, 19, 20, 21, 22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Superficie total 2302 metros, 2539 centímetros cuadrados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Límites: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Al norte y oeste, 84 metros, 50 centímetros linda al Parque Solari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101 metros, 80 centímetros, al sur, de frente a calle Guaraní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Al Este, 44 metros, 30 centímetros linda con el Parque Solari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>11 metros, 45 centímetros de frente a calle Primero de Mayo.</w:t>
      </w:r>
    </w:p>
    <w:p w:rsidR="009F3B4F" w:rsidRDefault="009F3B4F" w:rsidP="009F3B4F">
      <w:pPr>
        <w:rPr>
          <w:lang w:val="es-ES"/>
        </w:rPr>
      </w:pPr>
    </w:p>
    <w:p w:rsidR="009F3B4F" w:rsidRPr="00F76310" w:rsidRDefault="009F3B4F" w:rsidP="009F3B4F">
      <w:pPr>
        <w:rPr>
          <w:b/>
          <w:lang w:val="es-ES"/>
        </w:rPr>
      </w:pPr>
      <w:r w:rsidRPr="00F76310">
        <w:rPr>
          <w:b/>
          <w:lang w:val="es-ES"/>
        </w:rPr>
        <w:t xml:space="preserve">23 de agosto de 1950 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Carolina, María Elena, Teresa Julia y Margarita </w:t>
      </w:r>
      <w:proofErr w:type="spellStart"/>
      <w:r>
        <w:rPr>
          <w:lang w:val="es-ES"/>
        </w:rPr>
        <w:t>Derrégibus</w:t>
      </w:r>
      <w:proofErr w:type="spellEnd"/>
      <w:r>
        <w:rPr>
          <w:lang w:val="es-ES"/>
        </w:rPr>
        <w:t>, se presentaron en el escritorio de la Intendencia de Salto:</w:t>
      </w:r>
    </w:p>
    <w:p w:rsidR="009F3B4F" w:rsidRDefault="009F3B4F" w:rsidP="009F3B4F">
      <w:pPr>
        <w:rPr>
          <w:lang w:val="es-ES"/>
        </w:rPr>
      </w:pPr>
      <w:r>
        <w:rPr>
          <w:lang w:val="es-ES"/>
        </w:rPr>
        <w:t xml:space="preserve">Motivo: manifiestan ser las propietarias del terreno objeto de tal contrato, a los que </w:t>
      </w:r>
      <w:r w:rsidRPr="00F76310">
        <w:rPr>
          <w:b/>
          <w:lang w:val="es-ES"/>
        </w:rPr>
        <w:t>consideraban de utilidad pública a efectos de la ampliación del Parque Solari</w:t>
      </w:r>
      <w:r>
        <w:rPr>
          <w:b/>
          <w:lang w:val="es-ES"/>
        </w:rPr>
        <w:t>.</w:t>
      </w:r>
    </w:p>
    <w:p w:rsidR="00F12ED0" w:rsidRDefault="00F12ED0">
      <w:bookmarkStart w:id="0" w:name="_GoBack"/>
      <w:bookmarkEnd w:id="0"/>
    </w:p>
    <w:sectPr w:rsidR="00F12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F"/>
    <w:rsid w:val="009F3B4F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FEF4-AFA6-45C1-9EEF-391B877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2025-08-28T14:09:00Z</dcterms:created>
  <dcterms:modified xsi:type="dcterms:W3CDTF">2025-08-28T14:10:00Z</dcterms:modified>
</cp:coreProperties>
</file>